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59" w:rsidRPr="007D6151" w:rsidRDefault="00C713A9" w:rsidP="007D6151">
      <w:pPr>
        <w:jc w:val="center"/>
        <w:rPr>
          <w:rFonts w:ascii="Times New Roman" w:hAnsi="Times New Roman" w:cs="Times New Roman"/>
          <w:sz w:val="30"/>
          <w:szCs w:val="30"/>
        </w:rPr>
      </w:pPr>
      <w:r w:rsidRPr="007D6151">
        <w:rPr>
          <w:rFonts w:ascii="Times New Roman" w:cs="Times New Roman"/>
          <w:sz w:val="30"/>
          <w:szCs w:val="30"/>
        </w:rPr>
        <w:t>药学院</w:t>
      </w:r>
      <w:r w:rsidRPr="007D6151">
        <w:rPr>
          <w:rFonts w:ascii="Times New Roman" w:hAnsi="Times New Roman" w:cs="Times New Roman"/>
          <w:sz w:val="30"/>
          <w:szCs w:val="30"/>
        </w:rPr>
        <w:t>2015</w:t>
      </w:r>
      <w:r w:rsidRPr="007D6151">
        <w:rPr>
          <w:rFonts w:ascii="Times New Roman" w:cs="Times New Roman"/>
          <w:sz w:val="30"/>
          <w:szCs w:val="30"/>
        </w:rPr>
        <w:t>年</w:t>
      </w:r>
      <w:r w:rsidR="00F257A2">
        <w:rPr>
          <w:rFonts w:ascii="Times New Roman" w:cs="Times New Roman" w:hint="eastAsia"/>
          <w:sz w:val="30"/>
          <w:szCs w:val="30"/>
        </w:rPr>
        <w:t>招收</w:t>
      </w:r>
      <w:r w:rsidRPr="007D6151">
        <w:rPr>
          <w:rFonts w:ascii="Times New Roman" w:cs="Times New Roman"/>
          <w:sz w:val="30"/>
          <w:szCs w:val="30"/>
        </w:rPr>
        <w:t>硕士研究生</w:t>
      </w:r>
      <w:r w:rsidR="00E05CF2">
        <w:rPr>
          <w:rFonts w:ascii="Times New Roman" w:cs="Times New Roman" w:hint="eastAsia"/>
          <w:sz w:val="30"/>
          <w:szCs w:val="30"/>
        </w:rPr>
        <w:t>一志愿</w:t>
      </w:r>
      <w:r w:rsidRPr="007D6151">
        <w:rPr>
          <w:rFonts w:ascii="Times New Roman" w:cs="Times New Roman"/>
          <w:sz w:val="30"/>
          <w:szCs w:val="30"/>
        </w:rPr>
        <w:t>复试名单</w:t>
      </w:r>
    </w:p>
    <w:tbl>
      <w:tblPr>
        <w:tblStyle w:val="a5"/>
        <w:tblW w:w="0" w:type="auto"/>
        <w:jc w:val="center"/>
        <w:tblInd w:w="-1259" w:type="dxa"/>
        <w:tblLook w:val="04A0"/>
      </w:tblPr>
      <w:tblGrid>
        <w:gridCol w:w="468"/>
        <w:gridCol w:w="851"/>
        <w:gridCol w:w="998"/>
        <w:gridCol w:w="1134"/>
        <w:gridCol w:w="851"/>
        <w:gridCol w:w="2693"/>
        <w:gridCol w:w="709"/>
        <w:gridCol w:w="850"/>
        <w:gridCol w:w="709"/>
        <w:gridCol w:w="709"/>
        <w:gridCol w:w="614"/>
      </w:tblGrid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姓</w:t>
            </w:r>
            <w:r w:rsidR="00E546B2" w:rsidRPr="00EC74A7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EC74A7">
              <w:rPr>
                <w:rFonts w:ascii="Times New Roman" w:cs="Times New Roman"/>
                <w:sz w:val="18"/>
                <w:szCs w:val="18"/>
              </w:rPr>
              <w:t>名</w:t>
            </w:r>
          </w:p>
        </w:tc>
        <w:tc>
          <w:tcPr>
            <w:tcW w:w="998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报考专业代码</w:t>
            </w:r>
          </w:p>
        </w:tc>
        <w:tc>
          <w:tcPr>
            <w:tcW w:w="1134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专业名称</w:t>
            </w:r>
          </w:p>
        </w:tc>
        <w:tc>
          <w:tcPr>
            <w:tcW w:w="851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研究方向码</w:t>
            </w:r>
          </w:p>
        </w:tc>
        <w:tc>
          <w:tcPr>
            <w:tcW w:w="2693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政治理论</w:t>
            </w:r>
          </w:p>
        </w:tc>
        <w:tc>
          <w:tcPr>
            <w:tcW w:w="850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外国语</w:t>
            </w:r>
          </w:p>
        </w:tc>
        <w:tc>
          <w:tcPr>
            <w:tcW w:w="709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业务科一</w:t>
            </w:r>
          </w:p>
        </w:tc>
        <w:tc>
          <w:tcPr>
            <w:tcW w:w="709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业务科二</w:t>
            </w:r>
          </w:p>
        </w:tc>
        <w:tc>
          <w:tcPr>
            <w:tcW w:w="614" w:type="dxa"/>
            <w:vAlign w:val="center"/>
          </w:tcPr>
          <w:p w:rsidR="00C713A9" w:rsidRPr="00EC74A7" w:rsidRDefault="00C713A9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cs="Times New Roman"/>
                <w:sz w:val="18"/>
                <w:szCs w:val="18"/>
              </w:rPr>
              <w:t>总分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杨钱皓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100701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药物化学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药物设计合成；药物作用机制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陈</w:t>
            </w:r>
            <w:r w:rsidR="006A1CC1" w:rsidRPr="00EC74A7">
              <w:rPr>
                <w:rFonts w:ascii="Times New Roman" w:hAnsi="Arial" w:cs="Times New Roman" w:hint="eastAsia"/>
                <w:sz w:val="18"/>
                <w:szCs w:val="18"/>
              </w:rPr>
              <w:t xml:space="preserve">  </w:t>
            </w:r>
            <w:r w:rsidRPr="00EC74A7">
              <w:rPr>
                <w:rFonts w:ascii="Times New Roman" w:hAnsi="Arial" w:cs="Times New Roman"/>
                <w:sz w:val="18"/>
                <w:szCs w:val="18"/>
              </w:rPr>
              <w:t>佩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100702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药剂学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新剂型与药代动力学研究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杨海芬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100704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药物分析学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中药有效成分和生物活性研究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杨</w:t>
            </w:r>
            <w:r w:rsidR="006A1CC1" w:rsidRPr="00EC74A7">
              <w:rPr>
                <w:rFonts w:ascii="Times New Roman" w:hAnsi="Arial" w:cs="Times New Roman" w:hint="eastAsia"/>
                <w:sz w:val="18"/>
                <w:szCs w:val="18"/>
              </w:rPr>
              <w:t xml:space="preserve">  </w:t>
            </w:r>
            <w:r w:rsidRPr="00EC74A7">
              <w:rPr>
                <w:rFonts w:ascii="Times New Roman" w:hAnsi="Arial" w:cs="Times New Roman"/>
                <w:sz w:val="18"/>
                <w:szCs w:val="18"/>
              </w:rPr>
              <w:t>笑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100704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药物分析学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中药有效成分和生物活性研究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许丽莹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100704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药物分析学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药物质量控制与分析方法研究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周赛男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100704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药物分析学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药物质量控制与分析方法研究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薛燕斌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105500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天然药物生物活性成分研究</w:t>
            </w: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C74A7">
              <w:rPr>
                <w:rFonts w:ascii="Times New Roman" w:hAnsi="Arial" w:cs="Times New Roman"/>
                <w:sz w:val="18"/>
                <w:szCs w:val="18"/>
              </w:rPr>
              <w:t>生物无机化学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石英杰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105500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制剂工程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李美娟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105500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临床药学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张智琪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105500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临床药学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</w:tr>
      <w:tr w:rsidR="00E546B2" w:rsidRPr="00EC74A7" w:rsidTr="00EC74A7">
        <w:trPr>
          <w:jc w:val="center"/>
        </w:trPr>
        <w:tc>
          <w:tcPr>
            <w:tcW w:w="46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高雅婷</w:t>
            </w:r>
          </w:p>
        </w:tc>
        <w:tc>
          <w:tcPr>
            <w:tcW w:w="998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105500</w:t>
            </w:r>
          </w:p>
        </w:tc>
        <w:tc>
          <w:tcPr>
            <w:tcW w:w="113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药学</w:t>
            </w:r>
          </w:p>
        </w:tc>
        <w:tc>
          <w:tcPr>
            <w:tcW w:w="851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Arial" w:cs="Times New Roman"/>
                <w:sz w:val="18"/>
                <w:szCs w:val="18"/>
              </w:rPr>
              <w:t>临床药学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7D6151" w:rsidRPr="00EC74A7" w:rsidRDefault="007D6151" w:rsidP="007D61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74A7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</w:tr>
    </w:tbl>
    <w:p w:rsidR="002C152D" w:rsidRDefault="002C152D" w:rsidP="00EC74A7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一、专业课测试</w:t>
      </w:r>
    </w:p>
    <w:p w:rsidR="002C152D" w:rsidRDefault="002C152D" w:rsidP="00EC74A7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考试方式：笔试</w:t>
      </w:r>
    </w:p>
    <w:p w:rsidR="002C152D" w:rsidRDefault="002C152D" w:rsidP="002C152D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考试时间：</w:t>
      </w:r>
      <w:r w:rsidRPr="007D6151">
        <w:rPr>
          <w:rFonts w:ascii="Times New Roman" w:hAnsi="Times New Roman" w:cs="Times New Roman"/>
          <w:sz w:val="28"/>
          <w:szCs w:val="28"/>
        </w:rPr>
        <w:t>3</w:t>
      </w:r>
      <w:r w:rsidRPr="007D6151">
        <w:rPr>
          <w:rFonts w:ascii="Times New Roman" w:cs="Times New Roman"/>
          <w:sz w:val="28"/>
          <w:szCs w:val="28"/>
        </w:rPr>
        <w:t>月</w:t>
      </w:r>
      <w:r w:rsidRPr="007D6151">
        <w:rPr>
          <w:rFonts w:ascii="Times New Roman" w:hAnsi="Times New Roman" w:cs="Times New Roman"/>
          <w:sz w:val="28"/>
          <w:szCs w:val="28"/>
        </w:rPr>
        <w:t>29</w:t>
      </w:r>
      <w:r w:rsidRPr="007D6151">
        <w:rPr>
          <w:rFonts w:ascii="Times New Roman" w:cs="Times New Roman"/>
          <w:sz w:val="28"/>
          <w:szCs w:val="28"/>
        </w:rPr>
        <w:t>日</w:t>
      </w:r>
      <w:r w:rsidRPr="007D6151">
        <w:rPr>
          <w:rFonts w:ascii="Times New Roman" w:hAnsi="Times New Roman" w:cs="Times New Roman"/>
          <w:sz w:val="28"/>
          <w:szCs w:val="28"/>
        </w:rPr>
        <w:t>15:00-17:00</w:t>
      </w:r>
    </w:p>
    <w:p w:rsidR="002C152D" w:rsidRDefault="002C152D" w:rsidP="002C152D">
      <w:pPr>
        <w:ind w:firstLineChars="200" w:firstLine="560"/>
        <w:rPr>
          <w:rFonts w:ascii="Times New Roman" w:cs="Times New Roman" w:hint="eastAsia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考试</w:t>
      </w:r>
      <w:r w:rsidRPr="007D6151">
        <w:rPr>
          <w:rFonts w:ascii="Times New Roman" w:cs="Times New Roman"/>
          <w:sz w:val="28"/>
          <w:szCs w:val="28"/>
        </w:rPr>
        <w:t>地点：西校药学院</w:t>
      </w:r>
      <w:r w:rsidRPr="007D6151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cs="Times New Roman"/>
          <w:sz w:val="28"/>
          <w:szCs w:val="28"/>
        </w:rPr>
        <w:t>教室</w:t>
      </w:r>
    </w:p>
    <w:p w:rsidR="002C152D" w:rsidRDefault="002C152D" w:rsidP="002C152D">
      <w:pPr>
        <w:spacing w:line="400" w:lineRule="exact"/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二、综合面试</w:t>
      </w:r>
    </w:p>
    <w:p w:rsidR="002C152D" w:rsidRDefault="002C152D" w:rsidP="002C152D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考试时间：</w:t>
      </w:r>
      <w:r w:rsidRPr="007D6151">
        <w:rPr>
          <w:rFonts w:ascii="Times New Roman" w:hAnsi="Times New Roman" w:cs="Times New Roman"/>
          <w:sz w:val="28"/>
          <w:szCs w:val="28"/>
        </w:rPr>
        <w:t>3</w:t>
      </w:r>
      <w:r w:rsidRPr="007D6151">
        <w:rPr>
          <w:rFonts w:asci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30-31</w:t>
      </w:r>
      <w:r w:rsidRPr="007D6151">
        <w:rPr>
          <w:rFonts w:ascii="Times New Roman" w:cs="Times New Roman"/>
          <w:sz w:val="28"/>
          <w:szCs w:val="28"/>
        </w:rPr>
        <w:t>日</w:t>
      </w:r>
      <w:r w:rsidR="00EC74A7">
        <w:rPr>
          <w:rFonts w:ascii="Times New Roman" w:cs="Times New Roman" w:hint="eastAsia"/>
          <w:sz w:val="28"/>
          <w:szCs w:val="28"/>
        </w:rPr>
        <w:t>，详见复试安排表。</w:t>
      </w:r>
    </w:p>
    <w:p w:rsidR="002C152D" w:rsidRDefault="002C152D" w:rsidP="002C152D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考试</w:t>
      </w:r>
      <w:r w:rsidRPr="007D6151">
        <w:rPr>
          <w:rFonts w:ascii="Times New Roman" w:cs="Times New Roman"/>
          <w:sz w:val="28"/>
          <w:szCs w:val="28"/>
        </w:rPr>
        <w:t>地点：西校药学院</w:t>
      </w:r>
      <w:r>
        <w:rPr>
          <w:rFonts w:ascii="Times New Roman" w:hAnsi="Times New Roman" w:cs="Times New Roman" w:hint="eastAsia"/>
          <w:sz w:val="28"/>
          <w:szCs w:val="28"/>
        </w:rPr>
        <w:t>三层多媒体会议室</w:t>
      </w:r>
    </w:p>
    <w:p w:rsidR="002C152D" w:rsidRPr="002C152D" w:rsidRDefault="002C152D" w:rsidP="002C152D">
      <w:pPr>
        <w:ind w:firstLineChars="200" w:firstLine="560"/>
        <w:rPr>
          <w:rFonts w:ascii="Times New Roman" w:cs="Times New Roman"/>
          <w:sz w:val="28"/>
          <w:szCs w:val="28"/>
        </w:rPr>
      </w:pPr>
      <w:r w:rsidRPr="002C152D">
        <w:rPr>
          <w:rFonts w:ascii="Times New Roman" w:cs="Times New Roman"/>
          <w:sz w:val="28"/>
          <w:szCs w:val="28"/>
        </w:rPr>
        <w:t>注意事项：</w:t>
      </w:r>
      <w:r w:rsidRPr="002C152D">
        <w:rPr>
          <w:rFonts w:ascii="Times New Roman" w:cs="Times New Roman"/>
          <w:sz w:val="28"/>
          <w:szCs w:val="28"/>
        </w:rPr>
        <w:t>1</w:t>
      </w:r>
      <w:r w:rsidRPr="002C152D">
        <w:rPr>
          <w:rFonts w:ascii="Times New Roman" w:cs="Times New Roman"/>
          <w:sz w:val="28"/>
          <w:szCs w:val="28"/>
        </w:rPr>
        <w:t>、考生应在考前</w:t>
      </w:r>
      <w:r w:rsidRPr="002C152D">
        <w:rPr>
          <w:rFonts w:ascii="Times New Roman" w:cs="Times New Roman"/>
          <w:sz w:val="28"/>
          <w:szCs w:val="28"/>
        </w:rPr>
        <w:t>15</w:t>
      </w:r>
      <w:r w:rsidRPr="002C152D">
        <w:rPr>
          <w:rFonts w:ascii="Times New Roman" w:cs="Times New Roman"/>
          <w:sz w:val="28"/>
          <w:szCs w:val="28"/>
        </w:rPr>
        <w:t>分钟持本人居民身份证参加测试，迟到</w:t>
      </w:r>
      <w:r w:rsidRPr="002C152D">
        <w:rPr>
          <w:rFonts w:ascii="Times New Roman" w:cs="Times New Roman"/>
          <w:sz w:val="28"/>
          <w:szCs w:val="28"/>
        </w:rPr>
        <w:t>30</w:t>
      </w:r>
      <w:r w:rsidRPr="002C152D">
        <w:rPr>
          <w:rFonts w:ascii="Times New Roman" w:cs="Times New Roman"/>
          <w:sz w:val="28"/>
          <w:szCs w:val="28"/>
        </w:rPr>
        <w:t>分钟者不得进入考场。</w:t>
      </w:r>
      <w:r w:rsidRPr="002C152D">
        <w:rPr>
          <w:rFonts w:ascii="Times New Roman" w:cs="Times New Roman"/>
          <w:sz w:val="28"/>
          <w:szCs w:val="28"/>
        </w:rPr>
        <w:t>2</w:t>
      </w:r>
      <w:r w:rsidRPr="002C152D">
        <w:rPr>
          <w:rFonts w:ascii="Times New Roman" w:cs="Times New Roman"/>
          <w:sz w:val="28"/>
          <w:szCs w:val="28"/>
        </w:rPr>
        <w:t>、自备文具、计算器</w:t>
      </w:r>
      <w:r w:rsidRPr="002C152D">
        <w:rPr>
          <w:rFonts w:ascii="Times New Roman" w:cs="Times New Roman" w:hint="eastAsia"/>
          <w:sz w:val="28"/>
          <w:szCs w:val="28"/>
        </w:rPr>
        <w:t>等</w:t>
      </w:r>
      <w:r w:rsidRPr="002C152D">
        <w:rPr>
          <w:rFonts w:ascii="Times New Roman" w:cs="Times New Roman"/>
          <w:sz w:val="28"/>
          <w:szCs w:val="28"/>
        </w:rPr>
        <w:t>。</w:t>
      </w:r>
      <w:r w:rsidRPr="002C152D">
        <w:rPr>
          <w:rFonts w:ascii="Times New Roman" w:cs="Times New Roman"/>
          <w:sz w:val="28"/>
          <w:szCs w:val="28"/>
        </w:rPr>
        <w:t>3</w:t>
      </w:r>
      <w:r w:rsidRPr="002C152D">
        <w:rPr>
          <w:rFonts w:ascii="Times New Roman" w:cs="Times New Roman"/>
          <w:sz w:val="28"/>
          <w:szCs w:val="28"/>
        </w:rPr>
        <w:t>、进入考场及候考区必须关闭手机等通讯设备，如未关闭，一经发现视为作弊。</w:t>
      </w:r>
      <w:r w:rsidRPr="002C152D">
        <w:rPr>
          <w:rFonts w:ascii="Times New Roman" w:cs="Times New Roman" w:hint="eastAsia"/>
          <w:sz w:val="28"/>
          <w:szCs w:val="28"/>
        </w:rPr>
        <w:t>4</w:t>
      </w:r>
      <w:r w:rsidRPr="002C152D">
        <w:rPr>
          <w:rFonts w:ascii="Times New Roman" w:cs="Times New Roman" w:hint="eastAsia"/>
          <w:sz w:val="28"/>
          <w:szCs w:val="28"/>
        </w:rPr>
        <w:t>、考生应遵守考试秩序。</w:t>
      </w:r>
    </w:p>
    <w:p w:rsidR="00C713A9" w:rsidRPr="007D6151" w:rsidRDefault="00C713A9" w:rsidP="00C713A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C713A9" w:rsidRPr="007D6151" w:rsidRDefault="00C713A9" w:rsidP="00C713A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C713A9" w:rsidRPr="007D6151" w:rsidSect="00C713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A9" w:rsidRDefault="00C713A9" w:rsidP="00C713A9">
      <w:pPr>
        <w:ind w:firstLine="480"/>
      </w:pPr>
      <w:r>
        <w:separator/>
      </w:r>
    </w:p>
  </w:endnote>
  <w:endnote w:type="continuationSeparator" w:id="1">
    <w:p w:rsidR="00C713A9" w:rsidRDefault="00C713A9" w:rsidP="00C713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A9" w:rsidRDefault="00C713A9" w:rsidP="00C713A9">
      <w:pPr>
        <w:ind w:firstLine="480"/>
      </w:pPr>
      <w:r>
        <w:separator/>
      </w:r>
    </w:p>
  </w:footnote>
  <w:footnote w:type="continuationSeparator" w:id="1">
    <w:p w:rsidR="00C713A9" w:rsidRDefault="00C713A9" w:rsidP="00C713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3A9"/>
    <w:rsid w:val="000064E3"/>
    <w:rsid w:val="002B11B1"/>
    <w:rsid w:val="002C152D"/>
    <w:rsid w:val="005F6D15"/>
    <w:rsid w:val="006064E5"/>
    <w:rsid w:val="006A1CC1"/>
    <w:rsid w:val="006C6496"/>
    <w:rsid w:val="006E08FE"/>
    <w:rsid w:val="007B0FEB"/>
    <w:rsid w:val="007D6151"/>
    <w:rsid w:val="00827D49"/>
    <w:rsid w:val="00891D58"/>
    <w:rsid w:val="00906359"/>
    <w:rsid w:val="00AC455A"/>
    <w:rsid w:val="00B13E02"/>
    <w:rsid w:val="00C713A9"/>
    <w:rsid w:val="00D11D32"/>
    <w:rsid w:val="00D35576"/>
    <w:rsid w:val="00D74D44"/>
    <w:rsid w:val="00E05CF2"/>
    <w:rsid w:val="00E546B2"/>
    <w:rsid w:val="00E86332"/>
    <w:rsid w:val="00EC74A7"/>
    <w:rsid w:val="00EE027C"/>
    <w:rsid w:val="00F257A2"/>
    <w:rsid w:val="00F7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3A9"/>
    <w:rPr>
      <w:sz w:val="18"/>
      <w:szCs w:val="18"/>
    </w:rPr>
  </w:style>
  <w:style w:type="table" w:styleId="a5">
    <w:name w:val="Table Grid"/>
    <w:basedOn w:val="a1"/>
    <w:uiPriority w:val="59"/>
    <w:rsid w:val="00C71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24</cp:revision>
  <dcterms:created xsi:type="dcterms:W3CDTF">2015-03-24T08:04:00Z</dcterms:created>
  <dcterms:modified xsi:type="dcterms:W3CDTF">2015-03-25T02:12:00Z</dcterms:modified>
</cp:coreProperties>
</file>