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widowControl/>
        <w:jc w:val="center"/>
        <w:rPr>
          <w:rFonts w:ascii="方正小标宋简体" w:hAnsi="宋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附表4：   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30"/>
          <w:szCs w:val="30"/>
        </w:rPr>
        <w:t>院（系）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级考取省外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博士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迁户登记表（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研究生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58"/>
        <w:gridCol w:w="2672"/>
        <w:gridCol w:w="1533"/>
        <w:gridCol w:w="3526"/>
        <w:gridCol w:w="1715"/>
        <w:gridCol w:w="14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升学院校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户口迁移地址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本人联系方式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跨省通办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/办理迁移证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院系（盖章）：                            负责人：                             联系方式：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614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2024-06-04T08:42:56Z</dcterms:created>
  <dc:creator>Lenovo</dc:creator>
  <cp:lastModifiedBy>我也想有块糖。</cp:lastModifiedBy>
  <dcterms:modified xsi:type="dcterms:W3CDTF">2024-06-04T08:43:19Z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BA7F24DC4A714A9EA786F20C6130F6B6_12</vt:lpwstr>
  </property>
</Properties>
</file>